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0CE9558C" w:rsidR="009C57C0" w:rsidRPr="00EC7134" w:rsidRDefault="00F015B8">
      <w:pPr>
        <w:pStyle w:val="CRCoverPage"/>
        <w:tabs>
          <w:tab w:val="right" w:pos="9639"/>
        </w:tabs>
        <w:spacing w:after="0"/>
        <w:rPr>
          <w:b/>
          <w:color w:val="C4BC96" w:themeColor="background2" w:themeShade="BF"/>
          <w:sz w:val="24"/>
          <w:lang w:val="en-US" w:eastAsia="zh-CN"/>
        </w:rPr>
      </w:pPr>
      <w:r w:rsidRPr="00EC7134">
        <w:rPr>
          <w:b/>
          <w:color w:val="C4BC96" w:themeColor="background2" w:themeShade="BF"/>
          <w:sz w:val="24"/>
          <w:lang w:val="en-US" w:eastAsia="zh-CN"/>
        </w:rPr>
        <w:t>3GPP TSG RAN WG5 Meeting #9</w:t>
      </w:r>
      <w:r w:rsidR="007F6535">
        <w:rPr>
          <w:b/>
          <w:color w:val="C4BC96" w:themeColor="background2" w:themeShade="BF"/>
          <w:sz w:val="24"/>
          <w:lang w:val="en-US" w:eastAsia="zh-CN"/>
        </w:rPr>
        <w:t>5</w:t>
      </w:r>
      <w:r w:rsidRPr="00EC7134">
        <w:rPr>
          <w:rFonts w:hint="eastAsia"/>
          <w:b/>
          <w:color w:val="C4BC96" w:themeColor="background2" w:themeShade="BF"/>
          <w:sz w:val="24"/>
          <w:lang w:val="en-US" w:eastAsia="zh-CN"/>
        </w:rPr>
        <w:t>-</w:t>
      </w:r>
      <w:r w:rsidRPr="00EC7134">
        <w:rPr>
          <w:b/>
          <w:color w:val="C4BC96" w:themeColor="background2" w:themeShade="BF"/>
          <w:sz w:val="24"/>
          <w:lang w:val="en-US" w:eastAsia="zh-CN"/>
        </w:rPr>
        <w:t>e</w:t>
      </w:r>
      <w:r w:rsidRPr="00EC7134">
        <w:rPr>
          <w:b/>
          <w:color w:val="C4BC96" w:themeColor="background2" w:themeShade="BF"/>
          <w:sz w:val="24"/>
          <w:lang w:val="en-US" w:eastAsia="zh-CN"/>
        </w:rPr>
        <w:tab/>
        <w:t>R5-2</w:t>
      </w:r>
      <w:r w:rsidR="00A244B6">
        <w:rPr>
          <w:b/>
          <w:color w:val="C4BC96" w:themeColor="background2" w:themeShade="BF"/>
          <w:sz w:val="24"/>
          <w:lang w:val="en-US" w:eastAsia="zh-CN"/>
        </w:rPr>
        <w:t>2</w:t>
      </w:r>
      <w:r w:rsidR="00FA0689">
        <w:rPr>
          <w:b/>
          <w:color w:val="C4BC96" w:themeColor="background2" w:themeShade="BF"/>
          <w:sz w:val="24"/>
          <w:lang w:val="en-US" w:eastAsia="zh-CN"/>
        </w:rPr>
        <w:t>2679</w:t>
      </w:r>
    </w:p>
    <w:p w14:paraId="00E08F37" w14:textId="7D63B2A7" w:rsidR="009C57C0" w:rsidRDefault="00F015B8">
      <w:pPr>
        <w:pStyle w:val="CRCoverPage"/>
        <w:tabs>
          <w:tab w:val="right" w:pos="9639"/>
        </w:tabs>
        <w:spacing w:after="0"/>
        <w:rPr>
          <w:b/>
          <w:sz w:val="24"/>
          <w:lang w:val="en-US" w:eastAsia="zh-CN"/>
        </w:rPr>
      </w:pPr>
      <w:r w:rsidRPr="00EC7134">
        <w:rPr>
          <w:b/>
          <w:color w:val="C4BC96" w:themeColor="background2" w:themeShade="BF"/>
          <w:sz w:val="24"/>
          <w:lang w:val="en-US" w:eastAsia="zh-CN"/>
        </w:rPr>
        <w:t xml:space="preserve">Electronic Meeting, </w:t>
      </w:r>
      <w:r w:rsidR="008731F8">
        <w:rPr>
          <w:b/>
          <w:color w:val="C4BC96" w:themeColor="background2" w:themeShade="BF"/>
          <w:sz w:val="24"/>
          <w:lang w:eastAsia="zh-CN"/>
        </w:rPr>
        <w:t>May</w:t>
      </w:r>
      <w:r w:rsidRPr="00EC7134">
        <w:rPr>
          <w:b/>
          <w:color w:val="C4BC96" w:themeColor="background2" w:themeShade="BF"/>
          <w:sz w:val="24"/>
        </w:rPr>
        <w:t xml:space="preserve"> </w:t>
      </w:r>
      <w:r w:rsidR="008731F8">
        <w:rPr>
          <w:b/>
          <w:color w:val="C4BC96" w:themeColor="background2" w:themeShade="BF"/>
          <w:sz w:val="24"/>
        </w:rPr>
        <w:t>9</w:t>
      </w:r>
      <w:r w:rsidRPr="00EC7134">
        <w:rPr>
          <w:b/>
          <w:color w:val="C4BC96" w:themeColor="background2" w:themeShade="BF"/>
          <w:sz w:val="24"/>
        </w:rPr>
        <w:t xml:space="preserve"> – </w:t>
      </w:r>
      <w:r w:rsidR="008731F8">
        <w:rPr>
          <w:b/>
          <w:color w:val="C4BC96" w:themeColor="background2" w:themeShade="BF"/>
          <w:sz w:val="24"/>
        </w:rPr>
        <w:t>20</w:t>
      </w:r>
      <w:r w:rsidRPr="00EC7134">
        <w:rPr>
          <w:b/>
          <w:color w:val="C4BC96" w:themeColor="background2" w:themeShade="BF"/>
          <w:sz w:val="24"/>
        </w:rPr>
        <w:t>, 202</w:t>
      </w:r>
      <w:r w:rsidR="008731F8">
        <w:rPr>
          <w:b/>
          <w:color w:val="C4BC96" w:themeColor="background2" w:themeShade="BF"/>
          <w:sz w:val="24"/>
        </w:rPr>
        <w:t>2</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7A9C599B" w:rsidR="009C57C0" w:rsidRDefault="00F015B8">
      <w:pPr>
        <w:pStyle w:val="CRCoverPage"/>
        <w:tabs>
          <w:tab w:val="right" w:pos="9639"/>
        </w:tabs>
        <w:spacing w:after="0"/>
        <w:rPr>
          <w:b/>
          <w:sz w:val="24"/>
          <w:lang w:val="en-US" w:eastAsia="zh-CN"/>
        </w:rPr>
      </w:pPr>
      <w:r>
        <w:rPr>
          <w:b/>
          <w:sz w:val="24"/>
          <w:lang w:val="en-US" w:eastAsia="zh-CN"/>
        </w:rPr>
        <w:t>3GPP TSG RAN Meeting #9</w:t>
      </w:r>
      <w:r w:rsidR="003D1670">
        <w:rPr>
          <w:b/>
          <w:sz w:val="24"/>
          <w:lang w:val="en-US" w:eastAsia="zh-CN"/>
        </w:rPr>
        <w:t>6</w:t>
      </w:r>
      <w:r>
        <w:rPr>
          <w:b/>
          <w:sz w:val="24"/>
          <w:lang w:val="en-US" w:eastAsia="zh-CN"/>
        </w:rPr>
        <w:tab/>
        <w:t>RP-</w:t>
      </w:r>
      <w:r w:rsidR="001E0DE3" w:rsidRPr="001E0DE3">
        <w:t xml:space="preserve"> </w:t>
      </w:r>
      <w:r w:rsidR="001E0DE3" w:rsidRPr="001E0DE3">
        <w:rPr>
          <w:b/>
          <w:sz w:val="24"/>
          <w:lang w:val="en-US" w:eastAsia="zh-CN"/>
        </w:rPr>
        <w:t>2</w:t>
      </w:r>
      <w:r w:rsidR="00981C4C">
        <w:rPr>
          <w:b/>
          <w:sz w:val="24"/>
          <w:lang w:val="en-US" w:eastAsia="zh-CN"/>
        </w:rPr>
        <w:t>2</w:t>
      </w:r>
      <w:r w:rsidR="007F0A60">
        <w:rPr>
          <w:b/>
          <w:sz w:val="24"/>
          <w:lang w:val="en-US" w:eastAsia="zh-CN"/>
        </w:rPr>
        <w:t>1180</w:t>
      </w:r>
    </w:p>
    <w:p w14:paraId="3C8D193E" w14:textId="2B0D3EEC" w:rsidR="009C57C0" w:rsidRDefault="005C4632">
      <w:pPr>
        <w:pStyle w:val="CRCoverPage"/>
        <w:tabs>
          <w:tab w:val="right" w:pos="9639"/>
        </w:tabs>
        <w:spacing w:after="0"/>
        <w:rPr>
          <w:rFonts w:eastAsia="Batang" w:cs="Arial"/>
          <w:sz w:val="18"/>
          <w:szCs w:val="18"/>
          <w:lang w:eastAsia="zh-CN"/>
        </w:rPr>
      </w:pPr>
      <w:r>
        <w:rPr>
          <w:b/>
          <w:sz w:val="24"/>
          <w:lang w:val="en-US" w:eastAsia="zh-CN"/>
        </w:rPr>
        <w:t>Budapest</w:t>
      </w:r>
      <w:r w:rsidR="003C7C80">
        <w:rPr>
          <w:b/>
          <w:sz w:val="24"/>
          <w:lang w:val="en-US" w:eastAsia="zh-CN"/>
        </w:rPr>
        <w:t>,</w:t>
      </w:r>
      <w:r w:rsidR="00F015B8">
        <w:rPr>
          <w:b/>
          <w:sz w:val="24"/>
          <w:lang w:val="en-US" w:eastAsia="zh-CN"/>
        </w:rPr>
        <w:t xml:space="preserve"> </w:t>
      </w:r>
      <w:r w:rsidR="003C7C80">
        <w:rPr>
          <w:b/>
          <w:sz w:val="24"/>
          <w:lang w:val="en-US" w:eastAsia="zh-CN"/>
        </w:rPr>
        <w:t>Hungary</w:t>
      </w:r>
      <w:r w:rsidR="00F015B8">
        <w:rPr>
          <w:b/>
          <w:sz w:val="24"/>
          <w:lang w:val="en-US" w:eastAsia="zh-CN"/>
        </w:rPr>
        <w:t xml:space="preserve">, </w:t>
      </w:r>
      <w:r w:rsidR="00CD7941">
        <w:rPr>
          <w:b/>
          <w:sz w:val="24"/>
          <w:lang w:eastAsia="zh-CN"/>
        </w:rPr>
        <w:t>June</w:t>
      </w:r>
      <w:r w:rsidR="00F015B8">
        <w:rPr>
          <w:b/>
          <w:sz w:val="24"/>
        </w:rPr>
        <w:t xml:space="preserve"> </w:t>
      </w:r>
      <w:r w:rsidR="00CD7941">
        <w:rPr>
          <w:b/>
          <w:sz w:val="24"/>
        </w:rPr>
        <w:t>6</w:t>
      </w:r>
      <w:r w:rsidR="00F015B8">
        <w:rPr>
          <w:b/>
          <w:sz w:val="24"/>
        </w:rPr>
        <w:t xml:space="preserve"> - </w:t>
      </w:r>
      <w:r w:rsidR="00CD7941">
        <w:rPr>
          <w:b/>
          <w:sz w:val="24"/>
        </w:rPr>
        <w:t>9</w:t>
      </w:r>
      <w:r w:rsidR="00F015B8">
        <w:rPr>
          <w:b/>
          <w:sz w:val="24"/>
        </w:rPr>
        <w:t>, 20</w:t>
      </w:r>
      <w:r w:rsidR="00780514">
        <w:rPr>
          <w:b/>
          <w:sz w:val="24"/>
        </w:rPr>
        <w:t>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A3D1010"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r w:rsidR="004607F3">
        <w:rPr>
          <w:rFonts w:ascii="Arial" w:hAnsi="Arial" w:cs="Arial"/>
        </w:rPr>
        <w:t xml:space="preserve"> / 13.4.22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29CB08C6" w:rsidR="009C57C0" w:rsidRDefault="00F015B8">
            <w:pPr>
              <w:tabs>
                <w:tab w:val="left" w:pos="567"/>
              </w:tabs>
              <w:spacing w:after="0"/>
              <w:rPr>
                <w:rFonts w:ascii="Arial" w:eastAsiaTheme="minorEastAsia" w:hAnsi="Arial" w:cs="Arial"/>
                <w:lang w:eastAsia="ja-JP"/>
              </w:rPr>
            </w:pPr>
            <w:r>
              <w:rPr>
                <w:rFonts w:ascii="Arial" w:hAnsi="Arial" w:cs="Arial"/>
              </w:rPr>
              <w:t>9</w:t>
            </w:r>
            <w:r w:rsidR="00323197">
              <w:rPr>
                <w:rFonts w:ascii="Arial" w:eastAsiaTheme="minorEastAsia" w:hAnsi="Arial" w:cs="Arial"/>
              </w:rPr>
              <w:t>20068</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215C4889" w:rsidR="009C57C0" w:rsidRDefault="00BD1442">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0E3344A1"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920F0">
              <w:rPr>
                <w:rFonts w:ascii="Arial" w:eastAsia="DengXian" w:hAnsi="Arial" w:cs="Arial"/>
                <w:color w:val="00B050"/>
              </w:rPr>
              <w:t>Sept</w:t>
            </w:r>
            <w:r>
              <w:rPr>
                <w:rFonts w:ascii="Arial" w:eastAsia="DengXian" w:hAnsi="Arial" w:cs="Arial" w:hint="eastAsia"/>
                <w:color w:val="00B050"/>
              </w:rPr>
              <w:t xml:space="preserve"> </w:t>
            </w:r>
            <w:r>
              <w:rPr>
                <w:rFonts w:ascii="Arial" w:hAnsi="Arial" w:cs="Arial"/>
                <w:color w:val="00B050"/>
                <w:lang w:eastAsia="ja-JP"/>
              </w:rPr>
              <w:t>20</w:t>
            </w:r>
            <w:r>
              <w:rPr>
                <w:rFonts w:ascii="Arial" w:eastAsia="DengXian" w:hAnsi="Arial" w:cs="Arial" w:hint="eastAsia"/>
                <w:color w:val="00B050"/>
              </w:rPr>
              <w:t>2</w:t>
            </w:r>
            <w:r w:rsidR="00DA31E8">
              <w:rPr>
                <w:rFonts w:ascii="Arial" w:eastAsia="DengXian" w:hAnsi="Arial" w:cs="Arial"/>
                <w:color w:val="00B050"/>
              </w:rPr>
              <w:t>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333AA69"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531C15">
              <w:rPr>
                <w:rFonts w:ascii="Arial" w:eastAsia="SimSun" w:hAnsi="Arial" w:cs="Arial"/>
                <w:color w:val="00B050"/>
                <w:lang w:val="en-US"/>
              </w:rPr>
              <w:t>6</w:t>
            </w:r>
            <w:r w:rsidR="00403D35">
              <w:rPr>
                <w:rFonts w:ascii="Arial" w:eastAsia="SimSun" w:hAnsi="Arial" w:cs="Arial"/>
                <w:color w:val="00B050"/>
                <w:lang w:val="en-US"/>
              </w:rPr>
              <w:t>7</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BD1442"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FE98EDC"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74663C">
        <w:rPr>
          <w:rFonts w:ascii="Arial" w:eastAsiaTheme="minorEastAsia" w:hAnsi="Arial" w:cs="Arial"/>
        </w:rPr>
        <w:t>4</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0D76D7">
        <w:rPr>
          <w:rFonts w:ascii="Arial" w:eastAsiaTheme="minorEastAsia" w:hAnsi="Arial" w:cs="Arial"/>
        </w:rPr>
        <w:t>20261</w:t>
      </w:r>
      <w:r>
        <w:rPr>
          <w:rFonts w:ascii="Arial" w:hAnsi="Arial" w:cs="Arial"/>
        </w:rPr>
        <w:t>):</w:t>
      </w:r>
    </w:p>
    <w:p w14:paraId="4D94337A" w14:textId="63C458BA" w:rsidR="001C28C5" w:rsidRDefault="00531C15"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w:t>
      </w:r>
      <w:r w:rsidR="008E0F20">
        <w:rPr>
          <w:rFonts w:ascii="Arial" w:eastAsia="DengXian" w:hAnsi="Arial" w:cs="Arial"/>
          <w:lang w:val="en-US"/>
        </w:rPr>
        <w:t>7</w:t>
      </w:r>
      <w:r w:rsidR="00F015B8" w:rsidRPr="00360416">
        <w:rPr>
          <w:rFonts w:ascii="Arial" w:hAnsi="Arial" w:cs="Arial"/>
        </w:rPr>
        <w:t>% overall completeness achieved</w:t>
      </w:r>
    </w:p>
    <w:p w14:paraId="74ECF601" w14:textId="33516DF9" w:rsidR="001C28C5"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8E0F20">
        <w:rPr>
          <w:rFonts w:ascii="Arial" w:eastAsia="SimSun" w:hAnsi="Arial" w:cs="Arial"/>
          <w:lang w:val="en-US"/>
        </w:rPr>
        <w:t>1</w:t>
      </w:r>
      <w:r w:rsidRPr="00360416">
        <w:rPr>
          <w:rFonts w:ascii="Arial" w:hAnsi="Arial" w:cs="Arial"/>
        </w:rPr>
        <w:t xml:space="preserve"> CR </w:t>
      </w:r>
      <w:r w:rsidRPr="00360416">
        <w:rPr>
          <w:rFonts w:ascii="Arial" w:eastAsiaTheme="minorEastAsia" w:hAnsi="Arial" w:cs="Arial" w:hint="eastAsia"/>
        </w:rPr>
        <w:t>w</w:t>
      </w:r>
      <w:r w:rsidR="008E0F20">
        <w:rPr>
          <w:rFonts w:ascii="Arial" w:eastAsiaTheme="minorEastAsia" w:hAnsi="Arial" w:cs="Arial"/>
        </w:rPr>
        <w:t>as</w:t>
      </w:r>
      <w:r w:rsidRPr="00360416">
        <w:rPr>
          <w:rFonts w:ascii="Arial" w:hAnsi="Arial" w:cs="Arial"/>
        </w:rPr>
        <w:t xml:space="preserve"> agreed</w:t>
      </w:r>
    </w:p>
    <w:p w14:paraId="682D989E" w14:textId="6B6AE6A0" w:rsidR="00CF2251" w:rsidRPr="004F61B7" w:rsidRDefault="00CF2251" w:rsidP="00CF2251">
      <w:pPr>
        <w:tabs>
          <w:tab w:val="left" w:pos="720"/>
        </w:tabs>
        <w:overflowPunct/>
        <w:autoSpaceDE/>
        <w:autoSpaceDN/>
        <w:snapToGrid w:val="0"/>
        <w:spacing w:afterLines="50" w:after="156"/>
        <w:textAlignment w:val="auto"/>
        <w:rPr>
          <w:rFonts w:ascii="Arial" w:hAnsi="Arial" w:cs="Arial"/>
        </w:rPr>
      </w:pPr>
      <w:r>
        <w:rPr>
          <w:rFonts w:ascii="Arial" w:hAnsi="Arial" w:cs="Arial"/>
        </w:rPr>
        <w:t>DC_(n)41AA has been removed from the work</w:t>
      </w:r>
      <w:r w:rsidR="008532C8">
        <w:rPr>
          <w:rFonts w:ascii="Arial" w:hAnsi="Arial" w:cs="Arial"/>
        </w:rPr>
        <w:t xml:space="preserve"> items scope due to lack of industry need.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rFonts w:ascii="Arial" w:hAnsi="Arial" w:cs="Arial"/>
          <w:bCs/>
        </w:rPr>
      </w:pPr>
      <w:r>
        <w:rPr>
          <w:rFonts w:ascii="Arial" w:hAnsi="Arial" w:cs="Arial"/>
          <w:bCs/>
        </w:rPr>
        <w:t>See the work plan for details [1].</w:t>
      </w:r>
    </w:p>
    <w:p w14:paraId="0D5951BE" w14:textId="51620CE6" w:rsidR="007C3C7C" w:rsidRDefault="00382F2B">
      <w:pPr>
        <w:rPr>
          <w:rFonts w:ascii="Arial" w:hAnsi="Arial" w:cs="Arial"/>
          <w:bCs/>
        </w:rPr>
      </w:pPr>
      <w:r>
        <w:rPr>
          <w:rFonts w:ascii="Arial" w:hAnsi="Arial" w:cs="Arial"/>
          <w:bCs/>
        </w:rPr>
        <w:t xml:space="preserve">Work Item </w:t>
      </w:r>
      <w:r w:rsidR="00C95222">
        <w:rPr>
          <w:rFonts w:ascii="Arial" w:hAnsi="Arial" w:cs="Arial"/>
          <w:bCs/>
        </w:rPr>
        <w:t>“</w:t>
      </w:r>
      <w:r>
        <w:rPr>
          <w:rFonts w:ascii="Arial" w:hAnsi="Arial" w:cs="Arial"/>
          <w:bCs/>
        </w:rPr>
        <w:t>UE Conformance – UE RF requirements for Transparent Tx Diversity (TxD) for NR</w:t>
      </w:r>
      <w:r w:rsidR="00C95222">
        <w:rPr>
          <w:rFonts w:ascii="Arial" w:hAnsi="Arial" w:cs="Arial"/>
          <w:bCs/>
        </w:rPr>
        <w:t>”</w:t>
      </w:r>
      <w:r>
        <w:rPr>
          <w:rFonts w:ascii="Arial" w:hAnsi="Arial" w:cs="Arial"/>
          <w:bCs/>
        </w:rPr>
        <w:t xml:space="preserve"> (940092) </w:t>
      </w:r>
      <w:r w:rsidR="00A95F52">
        <w:rPr>
          <w:rFonts w:ascii="Arial" w:hAnsi="Arial" w:cs="Arial"/>
          <w:bCs/>
        </w:rPr>
        <w:t>necessitates</w:t>
      </w:r>
      <w:r>
        <w:rPr>
          <w:rFonts w:ascii="Arial" w:hAnsi="Arial" w:cs="Arial"/>
          <w:bCs/>
        </w:rPr>
        <w:t xml:space="preserve"> the change in structure of 38.521-1 and therefore overlaps with this work item.</w:t>
      </w:r>
    </w:p>
    <w:p w14:paraId="46070158" w14:textId="7862DD90" w:rsidR="00382F2B" w:rsidRPr="00382F2B" w:rsidRDefault="00382F2B">
      <w:pPr>
        <w:rPr>
          <w:rFonts w:ascii="Arial" w:hAnsi="Arial" w:cs="Arial"/>
          <w:bCs/>
        </w:rPr>
      </w:pPr>
      <w:r>
        <w:rPr>
          <w:rFonts w:ascii="Arial" w:hAnsi="Arial" w:cs="Arial"/>
          <w:bCs/>
        </w:rPr>
        <w:t>Three months added to target completion date to allow for coordination between work</w:t>
      </w:r>
      <w:r w:rsidR="00F2315F">
        <w:rPr>
          <w:rFonts w:ascii="Arial" w:hAnsi="Arial" w:cs="Arial"/>
          <w:bCs/>
        </w:rPr>
        <w:t xml:space="preserve"> items</w:t>
      </w:r>
      <w:r>
        <w:rPr>
          <w:rFonts w:ascii="Arial" w:hAnsi="Arial" w:cs="Arial"/>
          <w:bCs/>
        </w:rPr>
        <w:t xml:space="preserve"> and overlap resolution.</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2B6CFF1D" w:rsidR="009C57C0" w:rsidRDefault="009C57C0">
      <w:pPr>
        <w:rPr>
          <w:rFonts w:ascii="Arial" w:hAnsi="Arial" w:cs="Arial"/>
          <w:bCs/>
        </w:rPr>
      </w:pP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20E5FA1D" w:rsidR="009C57C0" w:rsidRPr="00D41C16" w:rsidRDefault="00F015B8" w:rsidP="002C1CF9">
      <w:pPr>
        <w:numPr>
          <w:ilvl w:val="0"/>
          <w:numId w:val="6"/>
        </w:numPr>
        <w:tabs>
          <w:tab w:val="left" w:pos="540"/>
        </w:tabs>
        <w:overflowPunct/>
        <w:autoSpaceDE/>
        <w:autoSpaceDN/>
        <w:snapToGrid w:val="0"/>
        <w:spacing w:after="0"/>
        <w:textAlignment w:val="auto"/>
        <w:rPr>
          <w:rFonts w:ascii="Arial" w:eastAsia="DengXian" w:hAnsi="Arial" w:cs="Arial"/>
        </w:rPr>
      </w:pPr>
      <w:r w:rsidRPr="00F01509">
        <w:rPr>
          <w:rFonts w:ascii="Arial" w:hAnsi="Arial" w:cs="Arial"/>
          <w:lang w:eastAsia="ja-JP"/>
        </w:rPr>
        <w:t>R5-2</w:t>
      </w:r>
      <w:r w:rsidR="00C84FD8">
        <w:rPr>
          <w:rFonts w:ascii="Arial" w:hAnsi="Arial" w:cs="Arial"/>
          <w:lang w:eastAsia="ja-JP"/>
        </w:rPr>
        <w:t>226</w:t>
      </w:r>
      <w:r w:rsidR="00312FA4">
        <w:rPr>
          <w:rFonts w:ascii="Arial" w:hAnsi="Arial" w:cs="Arial"/>
          <w:lang w:eastAsia="ja-JP"/>
        </w:rPr>
        <w:t>78</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312FA4">
        <w:rPr>
          <w:rFonts w:ascii="Arial" w:eastAsiaTheme="minorEastAsia" w:hAnsi="Arial" w:cs="Arial"/>
        </w:rPr>
        <w:t>5</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023B39AF" w14:textId="651B84DC" w:rsidR="00D41C16" w:rsidRPr="00A16B0B" w:rsidRDefault="00D41C16"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R5-220263</w:t>
      </w:r>
      <w:r>
        <w:rPr>
          <w:rFonts w:ascii="Arial" w:hAnsi="Arial" w:cs="Arial"/>
          <w:lang w:eastAsia="ja-JP"/>
        </w:rPr>
        <w:tab/>
      </w:r>
      <w:r w:rsidR="00CE242B" w:rsidRPr="00CE242B">
        <w:rPr>
          <w:rFonts w:ascii="Arial" w:hAnsi="Arial" w:cs="Arial"/>
          <w:lang w:eastAsia="ja-JP"/>
        </w:rPr>
        <w:t>Revised WID - UE Conformance Test Aspects - 29 dBm UE Power Class for LTE Band 41</w:t>
      </w:r>
      <w:r w:rsidR="00173BB6">
        <w:rPr>
          <w:rFonts w:ascii="Arial" w:hAnsi="Arial" w:cs="Arial"/>
          <w:lang w:eastAsia="ja-JP"/>
        </w:rPr>
        <w:t xml:space="preserve"> </w:t>
      </w:r>
      <w:r w:rsidR="00CE242B" w:rsidRPr="00CE242B">
        <w:rPr>
          <w:rFonts w:ascii="Arial" w:hAnsi="Arial" w:cs="Arial"/>
          <w:lang w:eastAsia="ja-JP"/>
        </w:rPr>
        <w:t>and</w:t>
      </w:r>
      <w:r w:rsidR="00173BB6">
        <w:rPr>
          <w:rFonts w:ascii="Arial" w:eastAsia="DengXian" w:hAnsi="Arial" w:cs="Arial"/>
        </w:rPr>
        <w:br/>
      </w:r>
      <w:r w:rsidR="00CE242B" w:rsidRPr="00173BB6">
        <w:rPr>
          <w:rFonts w:ascii="Arial" w:hAnsi="Arial" w:cs="Arial"/>
          <w:lang w:eastAsia="ja-JP"/>
        </w:rPr>
        <w:t>NR Band n41</w:t>
      </w:r>
      <w:r w:rsidR="00DA1540">
        <w:rPr>
          <w:rFonts w:ascii="Arial" w:hAnsi="Arial" w:cs="Arial"/>
          <w:lang w:eastAsia="ja-JP"/>
        </w:rPr>
        <w:t>, T-Mobile, CMCC</w:t>
      </w:r>
    </w:p>
    <w:p w14:paraId="6BC4D8A4" w14:textId="78A14123" w:rsidR="00A16B0B" w:rsidRPr="00173BB6" w:rsidRDefault="003E206A"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R5-221605</w:t>
      </w:r>
      <w:r>
        <w:rPr>
          <w:rFonts w:ascii="Arial" w:hAnsi="Arial" w:cs="Arial"/>
          <w:lang w:eastAsia="ja-JP"/>
        </w:rPr>
        <w:tab/>
      </w:r>
      <w:r w:rsidR="006A2B32" w:rsidRPr="006A2B32">
        <w:rPr>
          <w:rFonts w:ascii="Arial" w:hAnsi="Arial" w:cs="Arial"/>
          <w:lang w:eastAsia="ja-JP"/>
        </w:rPr>
        <w:t>Discussion on LTE_NR_B41_Bn41_PC29dBm-UEConTest Work plan review to include dependencies with NR_RF_TxD-UEConTest work plan</w:t>
      </w:r>
      <w:r w:rsidR="006A2B32">
        <w:rPr>
          <w:rFonts w:ascii="Arial" w:hAnsi="Arial" w:cs="Arial"/>
          <w:lang w:eastAsia="ja-JP"/>
        </w:rPr>
        <w:t>, Keysight</w:t>
      </w:r>
      <w:r w:rsidR="004E0EE2">
        <w:rPr>
          <w:rFonts w:ascii="Arial" w:hAnsi="Arial" w:cs="Arial"/>
          <w:lang w:eastAsia="ja-JP"/>
        </w:rPr>
        <w:t xml:space="preserve"> Technologies</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7CF245C0" w14:textId="7ADAE9AB" w:rsidR="0072198D" w:rsidRDefault="0072198D" w:rsidP="00837779">
      <w:pPr>
        <w:numPr>
          <w:ilvl w:val="0"/>
          <w:numId w:val="9"/>
        </w:numPr>
        <w:tabs>
          <w:tab w:val="left" w:pos="567"/>
        </w:tabs>
        <w:overflowPunct/>
        <w:autoSpaceDE/>
        <w:autoSpaceDN/>
        <w:snapToGrid w:val="0"/>
        <w:spacing w:after="0"/>
        <w:ind w:left="1710" w:hanging="1710"/>
        <w:textAlignment w:val="auto"/>
        <w:rPr>
          <w:rFonts w:ascii="Arial" w:hAnsi="Arial" w:cs="Arial"/>
          <w:lang w:eastAsia="ja-JP"/>
        </w:rPr>
      </w:pPr>
      <w:r>
        <w:rPr>
          <w:rFonts w:ascii="Arial" w:hAnsi="Arial" w:cs="Arial"/>
          <w:lang w:eastAsia="ja-JP"/>
        </w:rPr>
        <w:t>R5-217176</w:t>
      </w:r>
      <w:r>
        <w:rPr>
          <w:rFonts w:ascii="Arial" w:hAnsi="Arial" w:cs="Arial"/>
          <w:lang w:eastAsia="ja-JP"/>
        </w:rPr>
        <w:tab/>
        <w:t>Adding Power Class 1.5 for LTE Band 4</w:t>
      </w:r>
      <w:r w:rsidR="002C4E3E">
        <w:rPr>
          <w:rFonts w:ascii="Arial" w:hAnsi="Arial" w:cs="Arial"/>
          <w:lang w:eastAsia="ja-JP"/>
        </w:rPr>
        <w:t>1and NR Band n41 to Annex N.1 indication of modified</w:t>
      </w:r>
      <w:r w:rsidR="00837779">
        <w:rPr>
          <w:rFonts w:ascii="Arial" w:hAnsi="Arial" w:cs="Arial"/>
          <w:lang w:eastAsia="ja-JP"/>
        </w:rPr>
        <w:t xml:space="preserve"> MPR behavior.</w:t>
      </w:r>
    </w:p>
    <w:p w14:paraId="1D90E0DE" w14:textId="2CBF90A3" w:rsidR="00837779" w:rsidRDefault="00837779"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R5-218379</w:t>
      </w:r>
      <w:r>
        <w:rPr>
          <w:rFonts w:ascii="Arial" w:hAnsi="Arial" w:cs="Arial"/>
          <w:lang w:eastAsia="ja-JP"/>
        </w:rPr>
        <w:tab/>
        <w:t>Update of PC1.5 n41 MOP test requirement</w:t>
      </w:r>
    </w:p>
    <w:p w14:paraId="4C1C9960" w14:textId="443EC834" w:rsidR="00AE4012" w:rsidRPr="00F01509" w:rsidRDefault="00AE4012"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w:t>
      </w:r>
      <w:r w:rsidR="00586D99">
        <w:rPr>
          <w:rFonts w:ascii="Arial" w:hAnsi="Arial" w:cs="Arial"/>
          <w:lang w:eastAsia="ja-JP"/>
        </w:rPr>
        <w:t>0210</w:t>
      </w:r>
      <w:r w:rsidR="00586D99">
        <w:rPr>
          <w:rFonts w:ascii="Arial" w:hAnsi="Arial" w:cs="Arial"/>
          <w:lang w:eastAsia="ja-JP"/>
        </w:rPr>
        <w:tab/>
      </w:r>
      <w:r w:rsidR="00586D99" w:rsidRPr="00586D99">
        <w:rPr>
          <w:rFonts w:ascii="Arial" w:hAnsi="Arial" w:cs="Arial"/>
          <w:lang w:eastAsia="ja-JP"/>
        </w:rPr>
        <w:t>Addition of NR FR1 PC1.5 RF Baseline Implementation Capabilities for n41, CMCC</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F263" w14:textId="77777777" w:rsidR="00BD1442" w:rsidRDefault="00BD1442" w:rsidP="009C57C0">
      <w:pPr>
        <w:spacing w:after="0"/>
      </w:pPr>
      <w:r>
        <w:separator/>
      </w:r>
    </w:p>
  </w:endnote>
  <w:endnote w:type="continuationSeparator" w:id="0">
    <w:p w14:paraId="01E10F8B" w14:textId="77777777" w:rsidR="00BD1442" w:rsidRDefault="00BD1442" w:rsidP="009C57C0">
      <w:pPr>
        <w:spacing w:after="0"/>
      </w:pPr>
      <w:r>
        <w:continuationSeparator/>
      </w:r>
    </w:p>
  </w:endnote>
  <w:endnote w:type="continuationNotice" w:id="1">
    <w:p w14:paraId="429F5ABA" w14:textId="77777777" w:rsidR="00BD1442" w:rsidRDefault="00BD1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4E3B" w14:textId="77777777" w:rsidR="00BD1442" w:rsidRDefault="00BD1442">
      <w:pPr>
        <w:spacing w:after="0"/>
      </w:pPr>
      <w:r>
        <w:separator/>
      </w:r>
    </w:p>
  </w:footnote>
  <w:footnote w:type="continuationSeparator" w:id="0">
    <w:p w14:paraId="09421C7D" w14:textId="77777777" w:rsidR="00BD1442" w:rsidRDefault="00BD1442">
      <w:pPr>
        <w:spacing w:after="0"/>
      </w:pPr>
      <w:r>
        <w:continuationSeparator/>
      </w:r>
    </w:p>
  </w:footnote>
  <w:footnote w:type="continuationNotice" w:id="1">
    <w:p w14:paraId="19BDCE67" w14:textId="77777777" w:rsidR="00BD1442" w:rsidRDefault="00BD1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6876447">
    <w:abstractNumId w:val="7"/>
  </w:num>
  <w:num w:numId="2" w16cid:durableId="1616517125">
    <w:abstractNumId w:val="3"/>
  </w:num>
  <w:num w:numId="3" w16cid:durableId="1957633576">
    <w:abstractNumId w:val="8"/>
  </w:num>
  <w:num w:numId="4" w16cid:durableId="762799623">
    <w:abstractNumId w:val="2"/>
  </w:num>
  <w:num w:numId="5" w16cid:durableId="290937032">
    <w:abstractNumId w:val="4"/>
  </w:num>
  <w:num w:numId="6" w16cid:durableId="1582524277">
    <w:abstractNumId w:val="0"/>
  </w:num>
  <w:num w:numId="7" w16cid:durableId="898326959">
    <w:abstractNumId w:val="5"/>
  </w:num>
  <w:num w:numId="8" w16cid:durableId="183595240">
    <w:abstractNumId w:val="6"/>
  </w:num>
  <w:num w:numId="9" w16cid:durableId="2079742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1CF9"/>
    <w:rsid w:val="002C4E3E"/>
    <w:rsid w:val="002E5245"/>
    <w:rsid w:val="002F0966"/>
    <w:rsid w:val="002F5C28"/>
    <w:rsid w:val="00301B7A"/>
    <w:rsid w:val="00306791"/>
    <w:rsid w:val="00306D59"/>
    <w:rsid w:val="00312FA4"/>
    <w:rsid w:val="00313F47"/>
    <w:rsid w:val="0031719C"/>
    <w:rsid w:val="00323197"/>
    <w:rsid w:val="0032503A"/>
    <w:rsid w:val="00325EE1"/>
    <w:rsid w:val="003274C8"/>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C7C80"/>
    <w:rsid w:val="003D1670"/>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7F3"/>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C4632"/>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0A60"/>
    <w:rsid w:val="007F37D7"/>
    <w:rsid w:val="007F6535"/>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731F8"/>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E692F"/>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1442"/>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D7941"/>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0689"/>
    <w:rsid w:val="00FA58DA"/>
    <w:rsid w:val="00FB0685"/>
    <w:rsid w:val="00FB1832"/>
    <w:rsid w:val="00FB40FF"/>
    <w:rsid w:val="00FB51D5"/>
    <w:rsid w:val="00FB5560"/>
    <w:rsid w:val="00FC345B"/>
    <w:rsid w:val="00FC5D22"/>
    <w:rsid w:val="00FD2159"/>
    <w:rsid w:val="00FD45D0"/>
    <w:rsid w:val="00FD4E37"/>
    <w:rsid w:val="00FD6FDD"/>
    <w:rsid w:val="00FE12C5"/>
    <w:rsid w:val="00FE2DF7"/>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4</Pages>
  <Words>900</Words>
  <Characters>5134</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58</cp:revision>
  <dcterms:created xsi:type="dcterms:W3CDTF">2022-03-06T21:55:00Z</dcterms:created>
  <dcterms:modified xsi:type="dcterms:W3CDTF">2022-05-24T14:00:00Z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